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5B2C" w14:textId="0420596F" w:rsidR="00E7322F" w:rsidRDefault="00AE26C0" w:rsidP="00774C4C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5D594922" wp14:editId="0CB4835E">
            <wp:extent cx="2849880" cy="2150502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402" cy="216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47AD" w14:textId="50A559D6" w:rsidR="00774C4C" w:rsidRPr="00FD511B" w:rsidRDefault="00774C4C" w:rsidP="00774C4C">
      <w:pPr>
        <w:rPr>
          <w:rFonts w:cstheme="minorHAnsi"/>
          <w:sz w:val="36"/>
          <w:szCs w:val="36"/>
        </w:rPr>
      </w:pPr>
    </w:p>
    <w:p w14:paraId="0BAC1C06" w14:textId="66E31862" w:rsidR="00774C4C" w:rsidRDefault="00774C4C" w:rsidP="00774C4C">
      <w:pPr>
        <w:spacing w:after="0"/>
        <w:rPr>
          <w:rFonts w:cstheme="minorHAnsi"/>
          <w:b/>
          <w:bCs/>
          <w:sz w:val="32"/>
          <w:szCs w:val="32"/>
        </w:rPr>
      </w:pPr>
      <w:r w:rsidRPr="00FD511B">
        <w:rPr>
          <w:rFonts w:cstheme="minorHAnsi"/>
          <w:b/>
          <w:bCs/>
          <w:sz w:val="32"/>
          <w:szCs w:val="32"/>
        </w:rPr>
        <w:t>Wickham Cemetery Care</w:t>
      </w:r>
      <w:r w:rsidR="001406A0">
        <w:rPr>
          <w:rFonts w:cstheme="minorHAnsi"/>
          <w:b/>
          <w:bCs/>
          <w:sz w:val="32"/>
          <w:szCs w:val="32"/>
        </w:rPr>
        <w:t>, LLC</w:t>
      </w:r>
    </w:p>
    <w:p w14:paraId="680F28F5" w14:textId="77777777" w:rsidR="001406A0" w:rsidRPr="00FD511B" w:rsidRDefault="001406A0" w:rsidP="00774C4C">
      <w:pPr>
        <w:spacing w:after="0"/>
        <w:rPr>
          <w:rFonts w:cstheme="minorHAnsi"/>
          <w:b/>
          <w:bCs/>
          <w:sz w:val="32"/>
          <w:szCs w:val="32"/>
        </w:rPr>
      </w:pPr>
    </w:p>
    <w:p w14:paraId="5F2C6F64" w14:textId="5B3BC168" w:rsidR="009825FC" w:rsidRPr="00FD511B" w:rsidRDefault="009825FC" w:rsidP="00774C4C">
      <w:pPr>
        <w:spacing w:after="0"/>
        <w:rPr>
          <w:rFonts w:cstheme="minorHAnsi"/>
          <w:sz w:val="28"/>
          <w:szCs w:val="28"/>
          <w:u w:val="single"/>
        </w:rPr>
      </w:pPr>
      <w:r w:rsidRPr="00FD511B">
        <w:rPr>
          <w:rFonts w:cstheme="minorHAnsi"/>
          <w:sz w:val="28"/>
          <w:szCs w:val="28"/>
          <w:u w:val="single"/>
        </w:rPr>
        <w:t>Burials</w:t>
      </w:r>
    </w:p>
    <w:p w14:paraId="727444ED" w14:textId="63D4F1BC" w:rsidR="00774C4C" w:rsidRPr="00FD511B" w:rsidRDefault="00645DD9" w:rsidP="00774C4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Standard </w:t>
      </w:r>
      <w:r w:rsidR="00774C4C" w:rsidRPr="00FD511B">
        <w:rPr>
          <w:rFonts w:cstheme="minorHAnsi"/>
          <w:sz w:val="28"/>
          <w:szCs w:val="28"/>
        </w:rPr>
        <w:t xml:space="preserve">Full Burial </w:t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b/>
          <w:bCs/>
          <w:sz w:val="28"/>
          <w:szCs w:val="28"/>
        </w:rPr>
        <w:t>$</w:t>
      </w:r>
      <w:r w:rsidR="009116A3">
        <w:rPr>
          <w:rFonts w:cstheme="minorHAnsi"/>
          <w:b/>
          <w:bCs/>
          <w:sz w:val="28"/>
          <w:szCs w:val="28"/>
        </w:rPr>
        <w:t>7</w:t>
      </w:r>
      <w:r w:rsidR="00774C4C" w:rsidRPr="00FD511B">
        <w:rPr>
          <w:rFonts w:cstheme="minorHAnsi"/>
          <w:b/>
          <w:bCs/>
          <w:sz w:val="28"/>
          <w:szCs w:val="28"/>
        </w:rPr>
        <w:t>00.00</w:t>
      </w:r>
    </w:p>
    <w:p w14:paraId="654EC4ED" w14:textId="15B4289F" w:rsidR="00774C4C" w:rsidRPr="00FD511B" w:rsidRDefault="00645DD9" w:rsidP="00774C4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Standard </w:t>
      </w:r>
      <w:r w:rsidR="00774C4C" w:rsidRPr="00FD511B">
        <w:rPr>
          <w:rFonts w:cstheme="minorHAnsi"/>
          <w:sz w:val="28"/>
          <w:szCs w:val="28"/>
        </w:rPr>
        <w:t>Cremation</w:t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sz w:val="28"/>
          <w:szCs w:val="28"/>
        </w:rPr>
        <w:tab/>
      </w:r>
      <w:r w:rsidR="00774C4C" w:rsidRPr="00FD511B">
        <w:rPr>
          <w:rFonts w:cstheme="minorHAnsi"/>
          <w:b/>
          <w:bCs/>
          <w:sz w:val="28"/>
          <w:szCs w:val="28"/>
        </w:rPr>
        <w:t>$2</w:t>
      </w:r>
      <w:r w:rsidR="009116A3">
        <w:rPr>
          <w:rFonts w:cstheme="minorHAnsi"/>
          <w:b/>
          <w:bCs/>
          <w:sz w:val="28"/>
          <w:szCs w:val="28"/>
        </w:rPr>
        <w:t>0</w:t>
      </w:r>
      <w:r w:rsidR="00774C4C" w:rsidRPr="00FD511B">
        <w:rPr>
          <w:rFonts w:cstheme="minorHAnsi"/>
          <w:b/>
          <w:bCs/>
          <w:sz w:val="28"/>
          <w:szCs w:val="28"/>
        </w:rPr>
        <w:t>0.00</w:t>
      </w:r>
    </w:p>
    <w:p w14:paraId="6E2A056B" w14:textId="34F9D633" w:rsidR="00FB3BA7" w:rsidRPr="00FD511B" w:rsidRDefault="00774C4C" w:rsidP="00774C4C">
      <w:pPr>
        <w:spacing w:after="0"/>
        <w:rPr>
          <w:rFonts w:cstheme="minorHAnsi"/>
          <w:sz w:val="28"/>
          <w:szCs w:val="28"/>
        </w:rPr>
      </w:pPr>
      <w:r w:rsidRPr="00FD511B">
        <w:rPr>
          <w:rFonts w:cstheme="minorHAnsi"/>
          <w:sz w:val="28"/>
          <w:szCs w:val="28"/>
        </w:rPr>
        <w:t>Weekend</w:t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b/>
          <w:bCs/>
          <w:sz w:val="28"/>
          <w:szCs w:val="28"/>
        </w:rPr>
        <w:t>Additional $1</w:t>
      </w:r>
      <w:r w:rsidR="00FD511B" w:rsidRPr="00FD511B">
        <w:rPr>
          <w:rFonts w:cstheme="minorHAnsi"/>
          <w:b/>
          <w:bCs/>
          <w:sz w:val="28"/>
          <w:szCs w:val="28"/>
        </w:rPr>
        <w:t>50</w:t>
      </w:r>
      <w:r w:rsidR="00FB3BA7" w:rsidRPr="00FD511B">
        <w:rPr>
          <w:rFonts w:cstheme="minorHAnsi"/>
          <w:b/>
          <w:bCs/>
          <w:sz w:val="28"/>
          <w:szCs w:val="28"/>
        </w:rPr>
        <w:t>.00 charge</w:t>
      </w:r>
    </w:p>
    <w:p w14:paraId="0ADFCAFF" w14:textId="43D55F14" w:rsidR="00FB3BA7" w:rsidRPr="00FD511B" w:rsidRDefault="00774C4C" w:rsidP="00774C4C">
      <w:pPr>
        <w:spacing w:after="0"/>
        <w:rPr>
          <w:rFonts w:cstheme="minorHAnsi"/>
          <w:sz w:val="28"/>
          <w:szCs w:val="28"/>
        </w:rPr>
      </w:pPr>
      <w:r w:rsidRPr="00FD511B">
        <w:rPr>
          <w:rFonts w:cstheme="minorHAnsi"/>
          <w:sz w:val="28"/>
          <w:szCs w:val="28"/>
        </w:rPr>
        <w:t>Holiday</w:t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b/>
          <w:bCs/>
          <w:sz w:val="28"/>
          <w:szCs w:val="28"/>
        </w:rPr>
        <w:t>Additional $1</w:t>
      </w:r>
      <w:r w:rsidR="00FD511B" w:rsidRPr="00FD511B">
        <w:rPr>
          <w:rFonts w:cstheme="minorHAnsi"/>
          <w:b/>
          <w:bCs/>
          <w:sz w:val="28"/>
          <w:szCs w:val="28"/>
        </w:rPr>
        <w:t>5</w:t>
      </w:r>
      <w:r w:rsidR="00FB3BA7" w:rsidRPr="00FD511B">
        <w:rPr>
          <w:rFonts w:cstheme="minorHAnsi"/>
          <w:b/>
          <w:bCs/>
          <w:sz w:val="28"/>
          <w:szCs w:val="28"/>
        </w:rPr>
        <w:t>0.00 charge</w:t>
      </w:r>
    </w:p>
    <w:p w14:paraId="157D50CD" w14:textId="033FB8BE" w:rsidR="00774C4C" w:rsidRDefault="00774C4C" w:rsidP="00774C4C">
      <w:pPr>
        <w:spacing w:after="0"/>
        <w:rPr>
          <w:rFonts w:cstheme="minorHAnsi"/>
          <w:b/>
          <w:bCs/>
          <w:sz w:val="28"/>
          <w:szCs w:val="28"/>
        </w:rPr>
      </w:pPr>
      <w:r w:rsidRPr="00FD511B">
        <w:rPr>
          <w:rFonts w:cstheme="minorHAnsi"/>
          <w:sz w:val="28"/>
          <w:szCs w:val="28"/>
        </w:rPr>
        <w:t>Winter Service (12/1 to 4/1)</w:t>
      </w:r>
      <w:r w:rsidRPr="00FD511B">
        <w:rPr>
          <w:rFonts w:cstheme="minorHAnsi"/>
          <w:sz w:val="28"/>
          <w:szCs w:val="28"/>
        </w:rPr>
        <w:tab/>
      </w:r>
      <w:r w:rsidR="00FB3BA7" w:rsidRPr="00FD511B">
        <w:rPr>
          <w:rFonts w:cstheme="minorHAnsi"/>
          <w:sz w:val="28"/>
          <w:szCs w:val="28"/>
        </w:rPr>
        <w:tab/>
      </w:r>
      <w:r w:rsidRPr="00FD511B">
        <w:rPr>
          <w:rFonts w:cstheme="minorHAnsi"/>
          <w:sz w:val="28"/>
          <w:szCs w:val="28"/>
        </w:rPr>
        <w:t xml:space="preserve"> </w:t>
      </w:r>
      <w:r w:rsidRPr="00FD511B">
        <w:rPr>
          <w:rFonts w:cstheme="minorHAnsi"/>
          <w:b/>
          <w:bCs/>
          <w:sz w:val="28"/>
          <w:szCs w:val="28"/>
        </w:rPr>
        <w:t>Additional $1</w:t>
      </w:r>
      <w:r w:rsidR="00FD511B" w:rsidRPr="00FD511B">
        <w:rPr>
          <w:rFonts w:cstheme="minorHAnsi"/>
          <w:b/>
          <w:bCs/>
          <w:sz w:val="28"/>
          <w:szCs w:val="28"/>
        </w:rPr>
        <w:t>5</w:t>
      </w:r>
      <w:r w:rsidRPr="00FD511B">
        <w:rPr>
          <w:rFonts w:cstheme="minorHAnsi"/>
          <w:b/>
          <w:bCs/>
          <w:sz w:val="28"/>
          <w:szCs w:val="28"/>
        </w:rPr>
        <w:t>0.00 charge</w:t>
      </w:r>
    </w:p>
    <w:p w14:paraId="179DCBA3" w14:textId="77777777" w:rsidR="000964BA" w:rsidRDefault="000964BA" w:rsidP="00774C4C">
      <w:pPr>
        <w:spacing w:after="0"/>
        <w:rPr>
          <w:rFonts w:cstheme="minorHAnsi"/>
          <w:b/>
          <w:bCs/>
          <w:sz w:val="28"/>
          <w:szCs w:val="28"/>
        </w:rPr>
      </w:pPr>
    </w:p>
    <w:p w14:paraId="785E2406" w14:textId="68DF09DE" w:rsidR="000964BA" w:rsidRPr="000964BA" w:rsidRDefault="000964BA" w:rsidP="00774C4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Foundation Charge $0.5</w:t>
      </w:r>
      <w:r w:rsidR="00BE38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per square inch</w:t>
      </w:r>
    </w:p>
    <w:p w14:paraId="6E34A095" w14:textId="77777777" w:rsidR="009825FC" w:rsidRPr="00FD511B" w:rsidRDefault="009825FC" w:rsidP="00774C4C">
      <w:pPr>
        <w:spacing w:after="0"/>
        <w:rPr>
          <w:rFonts w:cstheme="minorHAnsi"/>
          <w:b/>
          <w:bCs/>
          <w:sz w:val="28"/>
          <w:szCs w:val="28"/>
        </w:rPr>
      </w:pPr>
    </w:p>
    <w:p w14:paraId="225C69AD" w14:textId="4E4EC9F8" w:rsidR="00774C4C" w:rsidRPr="00FD511B" w:rsidRDefault="00774C4C" w:rsidP="00774C4C">
      <w:pPr>
        <w:spacing w:after="0"/>
        <w:rPr>
          <w:rFonts w:cstheme="minorHAnsi"/>
          <w:sz w:val="28"/>
          <w:szCs w:val="28"/>
        </w:rPr>
      </w:pPr>
    </w:p>
    <w:p w14:paraId="6872CD95" w14:textId="5ABFC938" w:rsidR="00FD511B" w:rsidRPr="00FD511B" w:rsidRDefault="00FD511B" w:rsidP="00774C4C">
      <w:pPr>
        <w:spacing w:after="0"/>
        <w:rPr>
          <w:rFonts w:cstheme="minorHAnsi"/>
          <w:b/>
          <w:bCs/>
          <w:sz w:val="28"/>
          <w:szCs w:val="28"/>
        </w:rPr>
      </w:pPr>
      <w:r w:rsidRPr="00FD511B">
        <w:rPr>
          <w:rFonts w:cstheme="minorHAnsi"/>
          <w:b/>
          <w:bCs/>
          <w:sz w:val="28"/>
          <w:szCs w:val="28"/>
        </w:rPr>
        <w:t>New pricing begins April 1, 2025.</w:t>
      </w:r>
    </w:p>
    <w:p w14:paraId="6A8B7621" w14:textId="77777777" w:rsidR="00FD511B" w:rsidRPr="00FD511B" w:rsidRDefault="00FD511B" w:rsidP="00774C4C">
      <w:pPr>
        <w:spacing w:after="0"/>
        <w:rPr>
          <w:rFonts w:cstheme="minorHAnsi"/>
          <w:b/>
          <w:bCs/>
          <w:sz w:val="24"/>
          <w:szCs w:val="24"/>
        </w:rPr>
      </w:pPr>
    </w:p>
    <w:p w14:paraId="3D0DF07B" w14:textId="77777777" w:rsidR="00774C4C" w:rsidRDefault="00774C4C" w:rsidP="00774C4C">
      <w:pPr>
        <w:rPr>
          <w:rFonts w:cstheme="minorHAnsi"/>
          <w:sz w:val="32"/>
          <w:szCs w:val="32"/>
        </w:rPr>
      </w:pPr>
    </w:p>
    <w:sectPr w:rsidR="00774C4C" w:rsidSect="009B532C"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0090" w14:textId="77777777" w:rsidR="00C723D8" w:rsidRDefault="00C723D8" w:rsidP="00AE26C0">
      <w:pPr>
        <w:spacing w:after="0" w:line="240" w:lineRule="auto"/>
      </w:pPr>
      <w:r>
        <w:separator/>
      </w:r>
    </w:p>
  </w:endnote>
  <w:endnote w:type="continuationSeparator" w:id="0">
    <w:p w14:paraId="63ED9EFE" w14:textId="77777777" w:rsidR="00C723D8" w:rsidRDefault="00C723D8" w:rsidP="00AE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293D" w14:textId="02AA568D" w:rsidR="00AE26C0" w:rsidRDefault="00AE26C0">
    <w:pPr>
      <w:pStyle w:val="Footer"/>
    </w:pPr>
    <w:r>
      <w:tab/>
    </w:r>
    <w:r>
      <w:tab/>
      <w:t>202</w:t>
    </w:r>
    <w:r w:rsidR="00645DD9">
      <w:t>5</w:t>
    </w:r>
  </w:p>
  <w:p w14:paraId="7F75AB14" w14:textId="77777777" w:rsidR="00645DD9" w:rsidRDefault="00645DD9">
    <w:pPr>
      <w:pStyle w:val="Footer"/>
    </w:pPr>
  </w:p>
  <w:p w14:paraId="5500AF12" w14:textId="77777777" w:rsidR="00645DD9" w:rsidRDefault="00645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5E48" w14:textId="77777777" w:rsidR="00C723D8" w:rsidRDefault="00C723D8" w:rsidP="00AE26C0">
      <w:pPr>
        <w:spacing w:after="0" w:line="240" w:lineRule="auto"/>
      </w:pPr>
      <w:r>
        <w:separator/>
      </w:r>
    </w:p>
  </w:footnote>
  <w:footnote w:type="continuationSeparator" w:id="0">
    <w:p w14:paraId="144FFAA2" w14:textId="77777777" w:rsidR="00C723D8" w:rsidRDefault="00C723D8" w:rsidP="00AE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4C"/>
    <w:rsid w:val="000220DA"/>
    <w:rsid w:val="000964BA"/>
    <w:rsid w:val="00120211"/>
    <w:rsid w:val="001406A0"/>
    <w:rsid w:val="003653D0"/>
    <w:rsid w:val="005203FE"/>
    <w:rsid w:val="0061161F"/>
    <w:rsid w:val="00622CE6"/>
    <w:rsid w:val="00645DD9"/>
    <w:rsid w:val="00774C4C"/>
    <w:rsid w:val="007B4529"/>
    <w:rsid w:val="009116A3"/>
    <w:rsid w:val="009825FC"/>
    <w:rsid w:val="009B532C"/>
    <w:rsid w:val="009E2B42"/>
    <w:rsid w:val="00AE26C0"/>
    <w:rsid w:val="00AE632A"/>
    <w:rsid w:val="00BE3896"/>
    <w:rsid w:val="00C723D8"/>
    <w:rsid w:val="00DB3A3E"/>
    <w:rsid w:val="00E02754"/>
    <w:rsid w:val="00E7322F"/>
    <w:rsid w:val="00F00DC5"/>
    <w:rsid w:val="00FB3BA7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4D9B"/>
  <w15:chartTrackingRefBased/>
  <w15:docId w15:val="{4DCA89F5-D75B-428E-BF94-AAC16BF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C0"/>
  </w:style>
  <w:style w:type="paragraph" w:styleId="Footer">
    <w:name w:val="footer"/>
    <w:basedOn w:val="Normal"/>
    <w:link w:val="FooterChar"/>
    <w:uiPriority w:val="99"/>
    <w:unhideWhenUsed/>
    <w:rsid w:val="00AE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43C8-FD12-480C-9B5D-2A6B71D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Caldwell</dc:creator>
  <cp:keywords/>
  <dc:description/>
  <cp:lastModifiedBy>Trista Caldwell</cp:lastModifiedBy>
  <cp:revision>7</cp:revision>
  <dcterms:created xsi:type="dcterms:W3CDTF">2025-03-29T16:49:00Z</dcterms:created>
  <dcterms:modified xsi:type="dcterms:W3CDTF">2025-04-21T20:08:00Z</dcterms:modified>
</cp:coreProperties>
</file>